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bidi w:val="0"/>
        <w:spacing w:before="240" w:after="120"/>
        <w:jc w:val="left"/>
        <w:rPr/>
      </w:pPr>
      <w:r>
        <w:rPr/>
        <w:t xml:space="preserve">Akvarteto zahajuje zkoušky na </w:t>
      </w:r>
      <w:r>
        <w:rPr/>
        <w:t xml:space="preserve">podzimní </w:t>
      </w:r>
      <w:r>
        <w:rPr/>
        <w:t>představení opery</w:t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6120130" cy="4015105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bidi w:val="0"/>
        <w:jc w:val="left"/>
        <w:rPr>
          <w:rFonts w:ascii="Arial;Helvetica;sans-serif" w:hAnsi="Arial;Helvetica;sans-serif"/>
          <w:b w:val="false"/>
          <w:i w:val="false"/>
          <w:i/>
          <w:iCs/>
          <w:caps w:val="false"/>
          <w:smallCaps w:val="false"/>
          <w:color w:val="333333"/>
          <w:spacing w:val="0"/>
          <w:sz w:val="19"/>
        </w:rPr>
      </w:pPr>
      <w:r>
        <w:rPr>
          <w:rFonts w:ascii="Arial;Helvetica;sans-serif" w:hAnsi="Arial;Helvetica;sans-serif"/>
          <w:b w:val="false"/>
          <w:i w:val="false"/>
          <w:iCs/>
          <w:caps w:val="false"/>
          <w:smallCaps w:val="false"/>
          <w:color w:val="333333"/>
          <w:spacing w:val="0"/>
          <w:sz w:val="19"/>
        </w:rPr>
        <w:t>Akvarteto je spolek pečující o muzikalitu v bystřickém regionu. Nejen bystřičané Akvarteto znají skrze řadu úspěšných velikonočních a adventních koncertů, které Akvarteto pořádá pravidelně už od roku 2015. Akvarteto organizuje též provádění hudby komorní, zejména na festivalu Komořinka s Akvartetem, jejíž čtvrtý ročník proběhl letos v červenci v kostelíku sv. Václava v Dolním Čepí. Programem spolku Akvarteto je zapojovat do společných hudebních produkcí amatérské i začínající profesionální hudebníky především z našeho regionu a spojovat je s učiteli hudby místních Základních uměleckých škol a s činnými profesionálními muzikanty. Cílem úsilí spolku je posilovat sebevědomí o kulturní úrovni obyvatel našeho krásného kousku Vysočiny a vytváření příležitostí pro seberealizaci místních hudebníků.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>V říjnu 21 to budou dva roky, co Akvarteto začalo připravovat projekt nastudování a provedení opery W.A. Mozarta Bastien a Bastienka. Projekt je náročný nejen na organizaci místních a přizvaných umělců, ale je velmi náročný i ekonomicky. Tomu odpovídá struktura jeho financování, do které přispívají veřejné rozpočty měst Žďár nad Sázavou, Nové Město na Moravě a Bystřice nad Pernštejnem, a dokonce i dary soukromých sponzorů. Realizace projektu by byla nemyslitelná bez vydatné podpory ZUŠ Jana Štursy, pod jejíž záštitou se projekt připravuje. Přípravu opery bohužel zjara 2020 přerušila opatření vlády ČR v souvislosti s epidemií. K druhému pozastavení produkce došlo z téhož důvodu na podzim 2020, kdy byla opera i doprovodné dramatické pásmo prakticky už připravená.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 xml:space="preserve">Akvarteto začalo projekt znovu rozjíždět letos na jaře. Od září 21 jsou už naplánovány zkoušky orchestru, korepetice i zkoušky dramatického pásma. Bylo potřeba změnit obsazení: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 xml:space="preserve">hlavní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>roli pastýřky Bastienky přebírá paní Petra Kynclová ze Žďáru nad Sázavou, Kolase si zazpívá pan Adam Born z pražské Konzervatoře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 xml:space="preserve"> a role Bastiena se ujal pan František Sliž z JAMU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>. Dirigentem je bystřický rodák, pan Ondřej Kunovský, který je aktuálně studentem dirigování na pražské HAMU. Scénografie se ujala paní učitelka ZUŠ Jana Štursy Hana Jelínková a režisérkou opery je její kolegyně paní Lada Hubáčková Pokorná. Celkově se produkce zúčastní přes 30 převážně místních umělců z řad žáků i učitelů našich tří ZUŠ a řada přizvaných profesionálů.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>Premiéra opery se uskuteční 16.10. v nádherném atriu ZUŠ Jana Štursy v Novém Městě, druhé představení bude v sobotu 17.10. v sále prelatury zámku Kinských ve Žďáru nad Sázavou. Poslední předs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5038090</wp:posOffset>
            </wp:positionH>
            <wp:positionV relativeFrom="paragraph">
              <wp:posOffset>600710</wp:posOffset>
            </wp:positionV>
            <wp:extent cx="1276985" cy="1276985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>t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>avení Akvarteto plánuje na 23.října v budově Sokolovny v Bystřici nad Pernštejnem. Všechna představení začínají ve 20 hodin večer.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>Popřejme všem zapojeným organizacím a umělcům, aby jejich nemalé úsilí došlo letos na podzim naplnění a aby se dočkaly i zájmu diváků.</w:t>
      </w:r>
    </w:p>
    <w:p>
      <w:pPr>
        <w:pStyle w:val="Tlotextu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>Více informací o projektu na webu www.akvarteto.cz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Zdraznn"/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19"/>
        </w:rPr>
        <w:t>vata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Helvetica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Zdraznn">
    <w:name w:val="Zdůraznění"/>
    <w:qFormat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LibreOffice/7.0.3.1$Windows_X86_64 LibreOffice_project/d7547858d014d4cf69878db179d326fc3483e082</Application>
  <Pages>2</Pages>
  <Words>422</Words>
  <Characters>2456</Characters>
  <CharactersWithSpaces>2870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2021-08-31T10:35:14Z</dcterms:modified>
  <cp:revision>8</cp:revision>
  <dc:subject/>
  <dc:title/>
</cp:coreProperties>
</file>